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37" w:rsidRDefault="00975EEF" w:rsidP="00975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Conditions for Creativity | </w:t>
      </w:r>
      <w:r w:rsidR="00E93437">
        <w:rPr>
          <w:sz w:val="28"/>
          <w:szCs w:val="28"/>
        </w:rPr>
        <w:t>Chalk Talk</w:t>
      </w:r>
    </w:p>
    <w:p w:rsidR="00975EEF" w:rsidRPr="00E93437" w:rsidRDefault="00975EEF" w:rsidP="00975EEF">
      <w:pPr>
        <w:jc w:val="center"/>
        <w:rPr>
          <w:i/>
          <w:sz w:val="28"/>
          <w:szCs w:val="28"/>
        </w:rPr>
      </w:pPr>
      <w:r w:rsidRPr="00E93437">
        <w:rPr>
          <w:i/>
          <w:sz w:val="28"/>
          <w:szCs w:val="28"/>
        </w:rPr>
        <w:t>Wh</w:t>
      </w:r>
      <w:r w:rsidR="00E93437" w:rsidRPr="00E93437">
        <w:rPr>
          <w:i/>
          <w:sz w:val="28"/>
          <w:szCs w:val="28"/>
        </w:rPr>
        <w:t xml:space="preserve">en I think of each of these </w:t>
      </w:r>
      <w:r w:rsidRPr="00E93437">
        <w:rPr>
          <w:i/>
          <w:sz w:val="28"/>
          <w:szCs w:val="28"/>
        </w:rPr>
        <w:t>cultural forces in my learning context</w:t>
      </w:r>
      <w:r w:rsidR="00E93437" w:rsidRPr="00E93437">
        <w:rPr>
          <w:i/>
          <w:sz w:val="28"/>
          <w:szCs w:val="28"/>
        </w:rPr>
        <w:t>, what comes to mind</w:t>
      </w:r>
      <w:r w:rsidRPr="00E93437">
        <w:rPr>
          <w:i/>
          <w:sz w:val="28"/>
          <w:szCs w:val="28"/>
        </w:rPr>
        <w:t>?</w:t>
      </w:r>
    </w:p>
    <w:p w:rsidR="00975EEF" w:rsidRDefault="00975EEF" w:rsidP="00975EEF">
      <w:pPr>
        <w:jc w:val="center"/>
        <w:rPr>
          <w:sz w:val="28"/>
          <w:szCs w:val="28"/>
        </w:rPr>
      </w:pPr>
      <w:r>
        <w:rPr>
          <w:sz w:val="28"/>
          <w:szCs w:val="28"/>
        </w:rPr>
        <w:t>----</w:t>
      </w:r>
    </w:p>
    <w:p w:rsidR="00975EEF" w:rsidRDefault="00975EEF" w:rsidP="0041554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14825" cy="5762625"/>
            <wp:effectExtent l="0" t="0" r="9525" b="9525"/>
            <wp:docPr id="2" name="Picture 2" descr="https://allthingslearning.files.wordpress.com/2012/04/ron-richards-8-fo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thingslearning.files.wordpress.com/2012/04/ron-richards-8-for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EF" w:rsidRDefault="00975EEF">
      <w:pPr>
        <w:rPr>
          <w:sz w:val="28"/>
          <w:szCs w:val="28"/>
        </w:rPr>
      </w:pPr>
      <w:r w:rsidRPr="0041554F">
        <w:rPr>
          <w:b/>
          <w:sz w:val="24"/>
          <w:szCs w:val="28"/>
        </w:rPr>
        <w:t>Small-Group Chalk Talk:</w:t>
      </w:r>
      <w:r w:rsidRPr="00E93437">
        <w:rPr>
          <w:sz w:val="24"/>
          <w:szCs w:val="28"/>
        </w:rPr>
        <w:t xml:space="preserve"> Each group will be assigned a cultural force to investigate, Chalk Talk-style. Groups will rotate </w:t>
      </w:r>
      <w:r w:rsidR="00E93437" w:rsidRPr="00E93437">
        <w:rPr>
          <w:sz w:val="24"/>
          <w:szCs w:val="28"/>
        </w:rPr>
        <w:t xml:space="preserve">and contribute </w:t>
      </w:r>
      <w:r w:rsidRPr="00E93437">
        <w:rPr>
          <w:sz w:val="24"/>
          <w:szCs w:val="28"/>
        </w:rPr>
        <w:t xml:space="preserve">to </w:t>
      </w:r>
      <w:r w:rsidR="00E93437" w:rsidRPr="00E93437">
        <w:rPr>
          <w:sz w:val="24"/>
          <w:szCs w:val="28"/>
        </w:rPr>
        <w:t xml:space="preserve">the written discussions of </w:t>
      </w:r>
      <w:r w:rsidRPr="00E93437">
        <w:rPr>
          <w:sz w:val="24"/>
          <w:szCs w:val="28"/>
        </w:rPr>
        <w:t>at leas</w:t>
      </w:r>
      <w:r w:rsidR="0041554F">
        <w:rPr>
          <w:sz w:val="24"/>
          <w:szCs w:val="28"/>
        </w:rPr>
        <w:t>t two</w:t>
      </w:r>
      <w:r w:rsidRPr="00E93437">
        <w:rPr>
          <w:sz w:val="24"/>
          <w:szCs w:val="28"/>
        </w:rPr>
        <w:t xml:space="preserve"> other forces</w:t>
      </w:r>
      <w:r w:rsidR="00E93437" w:rsidRPr="00E93437">
        <w:rPr>
          <w:sz w:val="24"/>
          <w:szCs w:val="28"/>
        </w:rPr>
        <w:t xml:space="preserve"> before returning to their original force for verbal discussion and reflection.</w:t>
      </w:r>
    </w:p>
    <w:p w:rsidR="0041554F" w:rsidRDefault="00E93437" w:rsidP="0041554F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After discussing what you notice about the evolution of the Chalk Talk of your original force, you will visit and ponder the insights and puzzles on each of the 8 Cultural Fo</w:t>
      </w:r>
      <w:r w:rsidR="0041554F">
        <w:rPr>
          <w:sz w:val="24"/>
          <w:szCs w:val="28"/>
        </w:rPr>
        <w:t>rces.  For each, use the following table</w:t>
      </w:r>
      <w:r>
        <w:rPr>
          <w:sz w:val="24"/>
          <w:szCs w:val="28"/>
        </w:rPr>
        <w:t xml:space="preserve"> to record </w:t>
      </w:r>
      <w:r w:rsidRPr="0041554F">
        <w:rPr>
          <w:b/>
          <w:sz w:val="24"/>
          <w:szCs w:val="28"/>
        </w:rPr>
        <w:t>something that strikes you as powerful, perplexing, or worthy of further consideration</w:t>
      </w:r>
      <w:r>
        <w:rPr>
          <w:sz w:val="24"/>
          <w:szCs w:val="28"/>
        </w:rPr>
        <w:t xml:space="preserve">, as well as one thing you will commit to </w:t>
      </w:r>
      <w:r w:rsidRPr="0041554F">
        <w:rPr>
          <w:b/>
          <w:sz w:val="24"/>
          <w:szCs w:val="28"/>
        </w:rPr>
        <w:t>start doing, stop do</w:t>
      </w:r>
      <w:r w:rsidR="0041554F" w:rsidRPr="0041554F">
        <w:rPr>
          <w:b/>
          <w:sz w:val="24"/>
          <w:szCs w:val="28"/>
        </w:rPr>
        <w:t xml:space="preserve">ing, or do differently </w:t>
      </w:r>
      <w:r w:rsidRPr="0041554F">
        <w:rPr>
          <w:b/>
          <w:sz w:val="24"/>
          <w:szCs w:val="28"/>
        </w:rPr>
        <w:t>to harness this force in support of creativity</w:t>
      </w:r>
      <w:r>
        <w:rPr>
          <w:sz w:val="24"/>
          <w:szCs w:val="28"/>
        </w:rPr>
        <w:t>.</w:t>
      </w:r>
    </w:p>
    <w:p w:rsidR="0041554F" w:rsidRDefault="0041554F">
      <w:pPr>
        <w:rPr>
          <w:sz w:val="24"/>
          <w:szCs w:val="28"/>
        </w:rPr>
      </w:pPr>
      <w:r>
        <w:rPr>
          <w:sz w:val="24"/>
          <w:szCs w:val="28"/>
        </w:rPr>
        <w:br w:type="page"/>
      </w:r>
      <w:bookmarkStart w:id="0" w:name="_GoBack"/>
      <w:bookmarkEnd w:id="0"/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841"/>
        <w:gridCol w:w="4279"/>
        <w:gridCol w:w="4590"/>
      </w:tblGrid>
      <w:tr w:rsidR="00670332" w:rsidTr="0041554F">
        <w:trPr>
          <w:trHeight w:val="458"/>
        </w:trPr>
        <w:tc>
          <w:tcPr>
            <w:tcW w:w="1841" w:type="dxa"/>
          </w:tcPr>
          <w:p w:rsidR="00670332" w:rsidRPr="00670332" w:rsidRDefault="00670332" w:rsidP="0067033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332">
              <w:rPr>
                <w:b/>
                <w:sz w:val="28"/>
                <w:szCs w:val="28"/>
              </w:rPr>
              <w:lastRenderedPageBreak/>
              <w:t>Cultural Force</w:t>
            </w:r>
          </w:p>
        </w:tc>
        <w:tc>
          <w:tcPr>
            <w:tcW w:w="4279" w:type="dxa"/>
          </w:tcPr>
          <w:p w:rsidR="00670332" w:rsidRPr="00670332" w:rsidRDefault="00670332" w:rsidP="0067033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332">
              <w:rPr>
                <w:b/>
                <w:sz w:val="28"/>
                <w:szCs w:val="28"/>
              </w:rPr>
              <w:t>Something that strikes you…</w:t>
            </w:r>
          </w:p>
        </w:tc>
        <w:tc>
          <w:tcPr>
            <w:tcW w:w="4590" w:type="dxa"/>
          </w:tcPr>
          <w:p w:rsidR="00670332" w:rsidRPr="00670332" w:rsidRDefault="00670332" w:rsidP="0067033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332">
              <w:rPr>
                <w:b/>
                <w:sz w:val="28"/>
                <w:szCs w:val="28"/>
              </w:rPr>
              <w:t>Something you will commit to…</w:t>
            </w:r>
          </w:p>
          <w:p w:rsidR="00670332" w:rsidRPr="00670332" w:rsidRDefault="00670332" w:rsidP="0067033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670332" w:rsidTr="0041554F">
        <w:trPr>
          <w:trHeight w:val="1444"/>
        </w:trPr>
        <w:tc>
          <w:tcPr>
            <w:tcW w:w="1841" w:type="dxa"/>
          </w:tcPr>
          <w:p w:rsid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Expectations</w:t>
            </w:r>
          </w:p>
          <w:p w:rsid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  <w:tr w:rsidR="00670332" w:rsidTr="0041554F">
        <w:trPr>
          <w:trHeight w:val="1444"/>
        </w:trPr>
        <w:tc>
          <w:tcPr>
            <w:tcW w:w="1841" w:type="dxa"/>
          </w:tcPr>
          <w:p w:rsidR="00670332" w:rsidRPr="00A04091" w:rsidRDefault="00670332" w:rsidP="00A04091">
            <w:pPr>
              <w:pStyle w:val="NoSpacing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Language</w:t>
            </w:r>
          </w:p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  <w:tr w:rsidR="00670332" w:rsidTr="0041554F">
        <w:trPr>
          <w:trHeight w:val="1444"/>
        </w:trPr>
        <w:tc>
          <w:tcPr>
            <w:tcW w:w="1841" w:type="dxa"/>
          </w:tcPr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Time</w:t>
            </w:r>
          </w:p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  <w:tr w:rsidR="00670332" w:rsidTr="0041554F">
        <w:trPr>
          <w:trHeight w:val="1444"/>
        </w:trPr>
        <w:tc>
          <w:tcPr>
            <w:tcW w:w="1841" w:type="dxa"/>
          </w:tcPr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Modeling</w:t>
            </w:r>
          </w:p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  <w:tr w:rsidR="00670332" w:rsidTr="0041554F">
        <w:trPr>
          <w:trHeight w:val="1444"/>
        </w:trPr>
        <w:tc>
          <w:tcPr>
            <w:tcW w:w="1841" w:type="dxa"/>
          </w:tcPr>
          <w:p w:rsid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Opportunities</w:t>
            </w:r>
          </w:p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  <w:tr w:rsidR="00670332" w:rsidTr="0041554F">
        <w:trPr>
          <w:trHeight w:val="1444"/>
        </w:trPr>
        <w:tc>
          <w:tcPr>
            <w:tcW w:w="1841" w:type="dxa"/>
          </w:tcPr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Routines</w:t>
            </w:r>
          </w:p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  <w:tr w:rsidR="00670332" w:rsidTr="0041554F">
        <w:trPr>
          <w:trHeight w:val="1444"/>
        </w:trPr>
        <w:tc>
          <w:tcPr>
            <w:tcW w:w="1841" w:type="dxa"/>
          </w:tcPr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Interactions</w:t>
            </w:r>
          </w:p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  <w:tr w:rsidR="00670332" w:rsidTr="0041554F">
        <w:trPr>
          <w:trHeight w:val="1407"/>
        </w:trPr>
        <w:tc>
          <w:tcPr>
            <w:tcW w:w="1841" w:type="dxa"/>
          </w:tcPr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  <w:p w:rsidR="00670332" w:rsidRPr="00670332" w:rsidRDefault="00670332" w:rsidP="00EA4F13">
            <w:pPr>
              <w:pStyle w:val="NoSpacing"/>
              <w:jc w:val="center"/>
              <w:rPr>
                <w:sz w:val="28"/>
                <w:szCs w:val="28"/>
              </w:rPr>
            </w:pPr>
            <w:r w:rsidRPr="00670332">
              <w:rPr>
                <w:sz w:val="28"/>
                <w:szCs w:val="28"/>
              </w:rPr>
              <w:t>Environment</w:t>
            </w:r>
          </w:p>
          <w:p w:rsidR="00670332" w:rsidRDefault="00670332" w:rsidP="00A040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670332" w:rsidRPr="00EA4F13" w:rsidRDefault="00670332" w:rsidP="00A0409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04091" w:rsidRPr="007818FB" w:rsidRDefault="00A04091" w:rsidP="00E74680">
      <w:pPr>
        <w:ind w:left="-900"/>
        <w:jc w:val="center"/>
      </w:pPr>
    </w:p>
    <w:sectPr w:rsidR="00A04091" w:rsidRPr="007818FB" w:rsidSect="0041554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5E" w:rsidRDefault="00826C5E" w:rsidP="00EA4F13">
      <w:pPr>
        <w:spacing w:after="0" w:line="240" w:lineRule="auto"/>
      </w:pPr>
      <w:r>
        <w:separator/>
      </w:r>
    </w:p>
  </w:endnote>
  <w:endnote w:type="continuationSeparator" w:id="0">
    <w:p w:rsidR="00826C5E" w:rsidRDefault="00826C5E" w:rsidP="00EA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5E" w:rsidRDefault="00826C5E" w:rsidP="00EA4F13">
      <w:pPr>
        <w:spacing w:after="0" w:line="240" w:lineRule="auto"/>
      </w:pPr>
      <w:r>
        <w:separator/>
      </w:r>
    </w:p>
  </w:footnote>
  <w:footnote w:type="continuationSeparator" w:id="0">
    <w:p w:rsidR="00826C5E" w:rsidRDefault="00826C5E" w:rsidP="00EA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13" w:rsidRPr="00EA4F13" w:rsidRDefault="00EA4F13" w:rsidP="00670332">
    <w:pPr>
      <w:pStyle w:val="Header"/>
      <w:tabs>
        <w:tab w:val="clear" w:pos="9360"/>
      </w:tabs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91"/>
    <w:rsid w:val="001256AB"/>
    <w:rsid w:val="0041554F"/>
    <w:rsid w:val="004364B8"/>
    <w:rsid w:val="00670332"/>
    <w:rsid w:val="007818FB"/>
    <w:rsid w:val="00826C5E"/>
    <w:rsid w:val="00975EEF"/>
    <w:rsid w:val="00A04091"/>
    <w:rsid w:val="00B10192"/>
    <w:rsid w:val="00E74680"/>
    <w:rsid w:val="00E93437"/>
    <w:rsid w:val="00E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7FCB"/>
  <w15:chartTrackingRefBased/>
  <w15:docId w15:val="{5FAB1034-5D5B-4DDC-AD68-91B97C4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091"/>
    <w:pPr>
      <w:spacing w:after="0" w:line="240" w:lineRule="auto"/>
    </w:pPr>
  </w:style>
  <w:style w:type="table" w:styleId="TableGrid">
    <w:name w:val="Table Grid"/>
    <w:basedOn w:val="TableNormal"/>
    <w:uiPriority w:val="39"/>
    <w:rsid w:val="00A0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13"/>
  </w:style>
  <w:style w:type="paragraph" w:styleId="Footer">
    <w:name w:val="footer"/>
    <w:basedOn w:val="Normal"/>
    <w:link w:val="FooterChar"/>
    <w:uiPriority w:val="99"/>
    <w:unhideWhenUsed/>
    <w:rsid w:val="00EA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13"/>
  </w:style>
  <w:style w:type="paragraph" w:styleId="BalloonText">
    <w:name w:val="Balloon Text"/>
    <w:basedOn w:val="Normal"/>
    <w:link w:val="BalloonTextChar"/>
    <w:uiPriority w:val="99"/>
    <w:semiHidden/>
    <w:unhideWhenUsed/>
    <w:rsid w:val="0067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Armitage</dc:creator>
  <cp:keywords/>
  <dc:description/>
  <cp:lastModifiedBy>Jennifer</cp:lastModifiedBy>
  <cp:revision>3</cp:revision>
  <cp:lastPrinted>2017-05-31T15:19:00Z</cp:lastPrinted>
  <dcterms:created xsi:type="dcterms:W3CDTF">2017-09-06T22:05:00Z</dcterms:created>
  <dcterms:modified xsi:type="dcterms:W3CDTF">2017-09-06T22:08:00Z</dcterms:modified>
</cp:coreProperties>
</file>